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355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30"/>
        <w:gridCol w:w="625"/>
      </w:tblGrid>
      <w:tr w:rsidR="005621D6" w:rsidTr="0003625B">
        <w:trPr>
          <w:gridAfter w:val="1"/>
          <w:wAfter w:w="575" w:type="dxa"/>
          <w:tblCellSpacing w:w="15" w:type="dxa"/>
        </w:trPr>
        <w:tc>
          <w:tcPr>
            <w:tcW w:w="22490" w:type="dxa"/>
          </w:tcPr>
          <w:p w:rsidR="005621D6" w:rsidRDefault="005621D6" w:rsidP="0003625B">
            <w:r>
              <w:t>Week 1: Introduction into Long-Term Care and Resident’s Rights</w:t>
            </w:r>
            <w:bookmarkStart w:id="0" w:name="_GoBack"/>
            <w:bookmarkEnd w:id="0"/>
            <w:r>
              <w:br/>
              <w:t>Week 2: Communicating with the Health Care Team</w:t>
            </w:r>
            <w:r>
              <w:br/>
              <w:t>Week 3: Nutrition and Fluids, Confusion and Dementia</w:t>
            </w:r>
            <w:r>
              <w:br/>
              <w:t>Week 4: Common Health Care Diseases</w:t>
            </w:r>
            <w:r>
              <w:br/>
              <w:t>Week 5: Safety and Preventing Falls</w:t>
            </w:r>
            <w:r>
              <w:br/>
              <w:t>Week 6: Body Mechanics</w:t>
            </w:r>
            <w:r>
              <w:br/>
              <w:t>Week 7: Sexuality</w:t>
            </w:r>
            <w:r>
              <w:br/>
              <w:t>Week 8: Urinary and Bowel Elimination</w:t>
            </w:r>
            <w:r>
              <w:br/>
              <w:t>Week 9: Hygiene and Grooming</w:t>
            </w:r>
          </w:p>
          <w:p w:rsidR="005621D6" w:rsidRDefault="005621D6" w:rsidP="0003625B">
            <w:r>
              <w:t xml:space="preserve">Week 10: Ethics and Laws </w:t>
            </w:r>
          </w:p>
          <w:p w:rsidR="005621D6" w:rsidRDefault="005621D6" w:rsidP="0003625B">
            <w:r>
              <w:t>Week 11: End of Life Care and Getting a Job</w:t>
            </w:r>
          </w:p>
        </w:tc>
      </w:tr>
      <w:tr w:rsidR="005621D6" w:rsidRPr="0081653B" w:rsidTr="0003625B">
        <w:trPr>
          <w:tblCellSpacing w:w="15" w:type="dxa"/>
        </w:trPr>
        <w:tc>
          <w:tcPr>
            <w:tcW w:w="22520" w:type="dxa"/>
            <w:gridSpan w:val="2"/>
            <w:shd w:val="clear" w:color="auto" w:fill="EFEFEF"/>
            <w:hideMark/>
          </w:tcPr>
          <w:p w:rsidR="005621D6" w:rsidRPr="0081653B" w:rsidRDefault="005621D6" w:rsidP="0003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FA9" w:rsidRDefault="005F0FA9"/>
    <w:sectPr w:rsidR="005F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D6"/>
    <w:rsid w:val="005621D6"/>
    <w:rsid w:val="005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7439"/>
  <w15:chartTrackingRefBased/>
  <w15:docId w15:val="{F412D69E-8950-4B3D-B468-31A6FB4A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LSCPA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Shalanda R. Allen</dc:creator>
  <cp:keywords/>
  <dc:description/>
  <cp:lastModifiedBy>Shalanda R. Allen</cp:lastModifiedBy>
  <cp:revision>1</cp:revision>
  <dcterms:created xsi:type="dcterms:W3CDTF">2020-05-22T15:16:00Z</dcterms:created>
  <dcterms:modified xsi:type="dcterms:W3CDTF">2020-05-22T15:18:00Z</dcterms:modified>
</cp:coreProperties>
</file>