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13" w:rsidRPr="004E33EB" w:rsidRDefault="00346939" w:rsidP="00346939">
      <w:pPr>
        <w:pStyle w:val="NoSpacing"/>
        <w:rPr>
          <w:sz w:val="22"/>
        </w:rPr>
      </w:pPr>
      <w:r w:rsidRPr="004E33EB">
        <w:rPr>
          <w:sz w:val="22"/>
        </w:rPr>
        <w:t>Name</w:t>
      </w:r>
      <w:proofErr w:type="gramStart"/>
      <w:r w:rsidRPr="004E33EB">
        <w:rPr>
          <w:sz w:val="22"/>
        </w:rPr>
        <w:t>:_</w:t>
      </w:r>
      <w:proofErr w:type="gramEnd"/>
      <w:r w:rsidRPr="004E33EB">
        <w:rPr>
          <w:sz w:val="22"/>
        </w:rPr>
        <w:t>_______________________</w:t>
      </w:r>
      <w:r w:rsidRPr="004E33EB">
        <w:rPr>
          <w:sz w:val="22"/>
        </w:rPr>
        <w:tab/>
      </w:r>
      <w:r w:rsidRPr="004E33EB">
        <w:rPr>
          <w:sz w:val="22"/>
        </w:rPr>
        <w:tab/>
      </w:r>
      <w:r w:rsidRPr="004E33EB">
        <w:rPr>
          <w:sz w:val="22"/>
        </w:rPr>
        <w:tab/>
      </w:r>
      <w:r w:rsidRPr="004E33EB">
        <w:rPr>
          <w:sz w:val="22"/>
        </w:rPr>
        <w:tab/>
      </w:r>
      <w:r w:rsidRPr="004E33EB">
        <w:rPr>
          <w:sz w:val="22"/>
        </w:rPr>
        <w:tab/>
      </w:r>
      <w:r w:rsidRPr="004E33EB">
        <w:rPr>
          <w:b/>
          <w:sz w:val="22"/>
        </w:rPr>
        <w:t xml:space="preserve">Grading Rubric for </w:t>
      </w:r>
      <w:r w:rsidR="00C23504">
        <w:rPr>
          <w:b/>
          <w:sz w:val="22"/>
        </w:rPr>
        <w:t>1301,</w:t>
      </w:r>
      <w:r w:rsidR="00D03806">
        <w:rPr>
          <w:b/>
          <w:sz w:val="22"/>
        </w:rPr>
        <w:t xml:space="preserve"> 1302</w:t>
      </w:r>
      <w:r w:rsidRPr="004E33EB">
        <w:rPr>
          <w:b/>
          <w:sz w:val="22"/>
        </w:rPr>
        <w:t xml:space="preserve"> Essays</w:t>
      </w:r>
    </w:p>
    <w:p w:rsidR="00346939" w:rsidRDefault="00346939" w:rsidP="00346939">
      <w:pPr>
        <w:pStyle w:val="NoSpacing"/>
      </w:pPr>
    </w:p>
    <w:tbl>
      <w:tblPr>
        <w:tblStyle w:val="TableGrid"/>
        <w:tblW w:w="0" w:type="auto"/>
        <w:jc w:val="center"/>
        <w:tblLook w:val="04A0" w:firstRow="1" w:lastRow="0" w:firstColumn="1" w:lastColumn="0" w:noHBand="0" w:noVBand="1"/>
      </w:tblPr>
      <w:tblGrid>
        <w:gridCol w:w="1573"/>
        <w:gridCol w:w="1573"/>
        <w:gridCol w:w="1574"/>
        <w:gridCol w:w="1574"/>
        <w:gridCol w:w="1574"/>
        <w:gridCol w:w="1574"/>
      </w:tblGrid>
      <w:tr w:rsidR="005D376B" w:rsidRPr="004E33EB" w:rsidTr="004E33EB">
        <w:trPr>
          <w:trHeight w:val="728"/>
          <w:jc w:val="center"/>
        </w:trPr>
        <w:tc>
          <w:tcPr>
            <w:tcW w:w="1573" w:type="dxa"/>
            <w:vAlign w:val="center"/>
          </w:tcPr>
          <w:p w:rsidR="005D376B" w:rsidRPr="004E33EB" w:rsidRDefault="005D376B" w:rsidP="004E33EB">
            <w:pPr>
              <w:pStyle w:val="NoSpacing"/>
              <w:jc w:val="center"/>
              <w:rPr>
                <w:sz w:val="20"/>
                <w:szCs w:val="20"/>
              </w:rPr>
            </w:pPr>
            <w:r w:rsidRPr="004E33EB">
              <w:rPr>
                <w:sz w:val="20"/>
                <w:szCs w:val="20"/>
              </w:rPr>
              <w:t>Greatly Exceeds Expectations</w:t>
            </w:r>
          </w:p>
          <w:p w:rsidR="005D376B" w:rsidRPr="004E33EB" w:rsidRDefault="00A4258E" w:rsidP="00A4258E">
            <w:pPr>
              <w:pStyle w:val="NoSpacing"/>
              <w:jc w:val="center"/>
              <w:rPr>
                <w:b/>
                <w:sz w:val="20"/>
                <w:szCs w:val="20"/>
              </w:rPr>
            </w:pPr>
            <w:r>
              <w:rPr>
                <w:b/>
                <w:sz w:val="20"/>
                <w:szCs w:val="20"/>
              </w:rPr>
              <w:t xml:space="preserve">9 - </w:t>
            </w:r>
            <w:r w:rsidR="005D376B" w:rsidRPr="004E33EB">
              <w:rPr>
                <w:b/>
                <w:sz w:val="20"/>
                <w:szCs w:val="20"/>
              </w:rPr>
              <w:t>10</w:t>
            </w:r>
          </w:p>
        </w:tc>
        <w:tc>
          <w:tcPr>
            <w:tcW w:w="1573" w:type="dxa"/>
            <w:vAlign w:val="center"/>
          </w:tcPr>
          <w:p w:rsidR="005D376B" w:rsidRPr="004E33EB" w:rsidRDefault="005D376B" w:rsidP="004E33EB">
            <w:pPr>
              <w:pStyle w:val="NoSpacing"/>
              <w:jc w:val="center"/>
              <w:rPr>
                <w:sz w:val="20"/>
                <w:szCs w:val="20"/>
              </w:rPr>
            </w:pPr>
            <w:r w:rsidRPr="004E33EB">
              <w:rPr>
                <w:sz w:val="20"/>
                <w:szCs w:val="20"/>
              </w:rPr>
              <w:t>Exceeds Expectations</w:t>
            </w:r>
          </w:p>
          <w:p w:rsidR="005D376B" w:rsidRPr="004E33EB" w:rsidRDefault="005D376B" w:rsidP="004E33EB">
            <w:pPr>
              <w:pStyle w:val="NoSpacing"/>
              <w:jc w:val="center"/>
              <w:rPr>
                <w:b/>
                <w:sz w:val="20"/>
                <w:szCs w:val="20"/>
              </w:rPr>
            </w:pPr>
            <w:r w:rsidRPr="004E33EB">
              <w:rPr>
                <w:b/>
                <w:sz w:val="20"/>
                <w:szCs w:val="20"/>
              </w:rPr>
              <w:t>8</w:t>
            </w:r>
            <w:r w:rsidR="00A4258E">
              <w:rPr>
                <w:b/>
                <w:sz w:val="20"/>
                <w:szCs w:val="20"/>
              </w:rPr>
              <w:t xml:space="preserve"> – 8.9</w:t>
            </w:r>
          </w:p>
        </w:tc>
        <w:tc>
          <w:tcPr>
            <w:tcW w:w="1574" w:type="dxa"/>
            <w:vAlign w:val="center"/>
          </w:tcPr>
          <w:p w:rsidR="005D376B" w:rsidRPr="004E33EB" w:rsidRDefault="005D376B" w:rsidP="004E33EB">
            <w:pPr>
              <w:pStyle w:val="NoSpacing"/>
              <w:jc w:val="center"/>
              <w:rPr>
                <w:sz w:val="20"/>
                <w:szCs w:val="20"/>
              </w:rPr>
            </w:pPr>
            <w:r w:rsidRPr="004E33EB">
              <w:rPr>
                <w:sz w:val="20"/>
                <w:szCs w:val="20"/>
              </w:rPr>
              <w:t>Meets Expectations</w:t>
            </w:r>
          </w:p>
          <w:p w:rsidR="005D376B" w:rsidRPr="004E33EB" w:rsidRDefault="00A4258E" w:rsidP="004E33EB">
            <w:pPr>
              <w:pStyle w:val="NoSpacing"/>
              <w:jc w:val="center"/>
              <w:rPr>
                <w:b/>
                <w:sz w:val="20"/>
                <w:szCs w:val="20"/>
              </w:rPr>
            </w:pPr>
            <w:r>
              <w:rPr>
                <w:b/>
                <w:sz w:val="20"/>
                <w:szCs w:val="20"/>
              </w:rPr>
              <w:t>7-7.9</w:t>
            </w:r>
          </w:p>
        </w:tc>
        <w:tc>
          <w:tcPr>
            <w:tcW w:w="1574" w:type="dxa"/>
            <w:vAlign w:val="center"/>
          </w:tcPr>
          <w:p w:rsidR="005D376B" w:rsidRPr="004E33EB" w:rsidRDefault="005D376B" w:rsidP="004E33EB">
            <w:pPr>
              <w:pStyle w:val="NoSpacing"/>
              <w:jc w:val="center"/>
              <w:rPr>
                <w:sz w:val="20"/>
                <w:szCs w:val="20"/>
              </w:rPr>
            </w:pPr>
            <w:r w:rsidRPr="004E33EB">
              <w:rPr>
                <w:sz w:val="20"/>
                <w:szCs w:val="20"/>
              </w:rPr>
              <w:t>Does Not Meet Expectations</w:t>
            </w:r>
          </w:p>
          <w:p w:rsidR="005D376B" w:rsidRPr="004E33EB" w:rsidRDefault="00A4258E" w:rsidP="004E33EB">
            <w:pPr>
              <w:pStyle w:val="NoSpacing"/>
              <w:jc w:val="center"/>
              <w:rPr>
                <w:b/>
                <w:sz w:val="20"/>
                <w:szCs w:val="20"/>
              </w:rPr>
            </w:pPr>
            <w:r>
              <w:rPr>
                <w:b/>
                <w:sz w:val="20"/>
                <w:szCs w:val="20"/>
              </w:rPr>
              <w:t>6-6.9</w:t>
            </w:r>
          </w:p>
        </w:tc>
        <w:tc>
          <w:tcPr>
            <w:tcW w:w="1574" w:type="dxa"/>
            <w:vAlign w:val="center"/>
          </w:tcPr>
          <w:p w:rsidR="005D376B" w:rsidRPr="004E33EB" w:rsidRDefault="005D376B" w:rsidP="004E33EB">
            <w:pPr>
              <w:pStyle w:val="NoSpacing"/>
              <w:jc w:val="center"/>
              <w:rPr>
                <w:sz w:val="20"/>
                <w:szCs w:val="20"/>
              </w:rPr>
            </w:pPr>
            <w:r w:rsidRPr="004E33EB">
              <w:rPr>
                <w:sz w:val="20"/>
                <w:szCs w:val="20"/>
              </w:rPr>
              <w:t>Fails To Meet Expectations</w:t>
            </w:r>
          </w:p>
          <w:p w:rsidR="005D376B" w:rsidRPr="004E33EB" w:rsidRDefault="00A4258E" w:rsidP="004E33EB">
            <w:pPr>
              <w:pStyle w:val="NoSpacing"/>
              <w:jc w:val="center"/>
              <w:rPr>
                <w:b/>
                <w:sz w:val="20"/>
                <w:szCs w:val="20"/>
              </w:rPr>
            </w:pPr>
            <w:r>
              <w:rPr>
                <w:b/>
                <w:sz w:val="20"/>
                <w:szCs w:val="20"/>
              </w:rPr>
              <w:t>5-5.9</w:t>
            </w:r>
          </w:p>
        </w:tc>
        <w:tc>
          <w:tcPr>
            <w:tcW w:w="1574" w:type="dxa"/>
            <w:vAlign w:val="center"/>
          </w:tcPr>
          <w:p w:rsidR="005D376B" w:rsidRPr="004E33EB" w:rsidRDefault="005D376B" w:rsidP="004E33EB">
            <w:pPr>
              <w:pStyle w:val="NoSpacing"/>
              <w:jc w:val="center"/>
              <w:rPr>
                <w:sz w:val="20"/>
                <w:szCs w:val="20"/>
              </w:rPr>
            </w:pPr>
            <w:r w:rsidRPr="004E33EB">
              <w:rPr>
                <w:sz w:val="20"/>
                <w:szCs w:val="20"/>
              </w:rPr>
              <w:t>Does Not Attempt/Missing</w:t>
            </w:r>
          </w:p>
          <w:p w:rsidR="005D376B" w:rsidRPr="004E33EB" w:rsidRDefault="005D376B" w:rsidP="004E33EB">
            <w:pPr>
              <w:pStyle w:val="NoSpacing"/>
              <w:jc w:val="center"/>
              <w:rPr>
                <w:b/>
                <w:sz w:val="20"/>
                <w:szCs w:val="20"/>
              </w:rPr>
            </w:pPr>
            <w:r w:rsidRPr="004E33EB">
              <w:rPr>
                <w:b/>
                <w:sz w:val="20"/>
                <w:szCs w:val="20"/>
              </w:rPr>
              <w:t>0</w:t>
            </w:r>
          </w:p>
        </w:tc>
      </w:tr>
    </w:tbl>
    <w:p w:rsidR="00346939" w:rsidRPr="004E33EB" w:rsidRDefault="00346939" w:rsidP="00346939">
      <w:pPr>
        <w:pStyle w:val="NoSpacing"/>
        <w:rPr>
          <w:sz w:val="20"/>
          <w:szCs w:val="20"/>
        </w:rPr>
      </w:pPr>
    </w:p>
    <w:tbl>
      <w:tblPr>
        <w:tblStyle w:val="TableGrid"/>
        <w:tblW w:w="0" w:type="auto"/>
        <w:tblLook w:val="04A0" w:firstRow="1" w:lastRow="0" w:firstColumn="1" w:lastColumn="0" w:noHBand="0" w:noVBand="1"/>
      </w:tblPr>
      <w:tblGrid>
        <w:gridCol w:w="1576"/>
        <w:gridCol w:w="3545"/>
        <w:gridCol w:w="3116"/>
        <w:gridCol w:w="2779"/>
      </w:tblGrid>
      <w:tr w:rsidR="00333626" w:rsidRPr="004E33EB" w:rsidTr="004E33EB">
        <w:tc>
          <w:tcPr>
            <w:tcW w:w="1469" w:type="dxa"/>
          </w:tcPr>
          <w:p w:rsidR="00333626" w:rsidRPr="004E33EB" w:rsidRDefault="00333626" w:rsidP="00346939">
            <w:pPr>
              <w:pStyle w:val="NoSpacing"/>
              <w:rPr>
                <w:sz w:val="20"/>
                <w:szCs w:val="20"/>
              </w:rPr>
            </w:pPr>
          </w:p>
        </w:tc>
        <w:tc>
          <w:tcPr>
            <w:tcW w:w="3589" w:type="dxa"/>
          </w:tcPr>
          <w:p w:rsidR="00333626" w:rsidRPr="004E33EB" w:rsidRDefault="00333626" w:rsidP="00333626">
            <w:pPr>
              <w:pStyle w:val="NoSpacing"/>
              <w:jc w:val="center"/>
              <w:rPr>
                <w:sz w:val="20"/>
                <w:szCs w:val="20"/>
              </w:rPr>
            </w:pPr>
            <w:r w:rsidRPr="004E33EB">
              <w:rPr>
                <w:sz w:val="20"/>
                <w:szCs w:val="20"/>
              </w:rPr>
              <w:t xml:space="preserve">These attributes get a </w:t>
            </w:r>
            <w:r w:rsidR="00A4258E">
              <w:rPr>
                <w:sz w:val="20"/>
                <w:szCs w:val="20"/>
              </w:rPr>
              <w:t>9-</w:t>
            </w:r>
            <w:r w:rsidRPr="004E33EB">
              <w:rPr>
                <w:sz w:val="20"/>
                <w:szCs w:val="20"/>
              </w:rPr>
              <w:t>10.</w:t>
            </w:r>
          </w:p>
        </w:tc>
        <w:tc>
          <w:tcPr>
            <w:tcW w:w="3150" w:type="dxa"/>
          </w:tcPr>
          <w:p w:rsidR="00333626" w:rsidRPr="004E33EB" w:rsidRDefault="00A4258E" w:rsidP="00333626">
            <w:pPr>
              <w:pStyle w:val="NoSpacing"/>
              <w:jc w:val="center"/>
              <w:rPr>
                <w:sz w:val="20"/>
                <w:szCs w:val="20"/>
              </w:rPr>
            </w:pPr>
            <w:r>
              <w:rPr>
                <w:sz w:val="20"/>
                <w:szCs w:val="20"/>
              </w:rPr>
              <w:t>These attributes get a 7-7.9</w:t>
            </w:r>
            <w:r w:rsidR="00333626" w:rsidRPr="004E33EB">
              <w:rPr>
                <w:sz w:val="20"/>
                <w:szCs w:val="20"/>
              </w:rPr>
              <w:t>.</w:t>
            </w:r>
          </w:p>
        </w:tc>
        <w:tc>
          <w:tcPr>
            <w:tcW w:w="2808" w:type="dxa"/>
          </w:tcPr>
          <w:p w:rsidR="00333626" w:rsidRPr="004E33EB" w:rsidRDefault="00333626" w:rsidP="00A4258E">
            <w:pPr>
              <w:pStyle w:val="NoSpacing"/>
              <w:jc w:val="center"/>
              <w:rPr>
                <w:sz w:val="20"/>
                <w:szCs w:val="20"/>
              </w:rPr>
            </w:pPr>
            <w:r w:rsidRPr="004E33EB">
              <w:rPr>
                <w:sz w:val="20"/>
                <w:szCs w:val="20"/>
              </w:rPr>
              <w:t xml:space="preserve">These attributes get a </w:t>
            </w:r>
            <w:r w:rsidR="00A4258E">
              <w:rPr>
                <w:sz w:val="20"/>
                <w:szCs w:val="20"/>
              </w:rPr>
              <w:t>5-5.9</w:t>
            </w:r>
            <w:r w:rsidRPr="004E33EB">
              <w:rPr>
                <w:sz w:val="20"/>
                <w:szCs w:val="20"/>
              </w:rPr>
              <w:t>.</w:t>
            </w:r>
          </w:p>
        </w:tc>
      </w:tr>
      <w:tr w:rsidR="00333626" w:rsidRPr="004E33EB" w:rsidTr="004E33EB">
        <w:tc>
          <w:tcPr>
            <w:tcW w:w="1469" w:type="dxa"/>
          </w:tcPr>
          <w:p w:rsidR="004E33EB" w:rsidRDefault="004E33EB" w:rsidP="00346939">
            <w:pPr>
              <w:pStyle w:val="NoSpacing"/>
              <w:rPr>
                <w:sz w:val="20"/>
                <w:szCs w:val="20"/>
              </w:rPr>
            </w:pPr>
          </w:p>
          <w:p w:rsidR="00333626" w:rsidRDefault="00333626" w:rsidP="00346939">
            <w:pPr>
              <w:pStyle w:val="NoSpacing"/>
              <w:rPr>
                <w:b/>
                <w:szCs w:val="24"/>
              </w:rPr>
            </w:pPr>
            <w:r w:rsidRPr="00B90675">
              <w:rPr>
                <w:b/>
                <w:szCs w:val="24"/>
              </w:rPr>
              <w:t>Ideas</w:t>
            </w:r>
          </w:p>
          <w:p w:rsidR="00FA2332" w:rsidRDefault="00FA2332" w:rsidP="00346939">
            <w:pPr>
              <w:pStyle w:val="NoSpacing"/>
              <w:rPr>
                <w:b/>
                <w:szCs w:val="24"/>
              </w:rPr>
            </w:pPr>
          </w:p>
          <w:p w:rsidR="00FA2332" w:rsidRPr="00B90675" w:rsidRDefault="00FA2332" w:rsidP="00346939">
            <w:pPr>
              <w:pStyle w:val="NoSpacing"/>
              <w:rPr>
                <w:b/>
                <w:szCs w:val="24"/>
              </w:rPr>
            </w:pPr>
            <w:r>
              <w:rPr>
                <w:b/>
                <w:szCs w:val="24"/>
              </w:rPr>
              <w:t>PSLO 1</w:t>
            </w:r>
          </w:p>
        </w:tc>
        <w:tc>
          <w:tcPr>
            <w:tcW w:w="3589" w:type="dxa"/>
            <w:vAlign w:val="center"/>
          </w:tcPr>
          <w:p w:rsidR="00333626" w:rsidRPr="004E33EB" w:rsidRDefault="004C3E8C" w:rsidP="004E33EB">
            <w:pPr>
              <w:pStyle w:val="NoSpacing"/>
              <w:rPr>
                <w:sz w:val="20"/>
                <w:szCs w:val="20"/>
              </w:rPr>
            </w:pPr>
            <w:r w:rsidRPr="004E33EB">
              <w:rPr>
                <w:sz w:val="20"/>
                <w:szCs w:val="20"/>
              </w:rPr>
              <w:t>Content is rich, dense, and reflects higher-order, critical thinking.  Relevant details and quotes enrich the central theme.</w:t>
            </w:r>
          </w:p>
        </w:tc>
        <w:tc>
          <w:tcPr>
            <w:tcW w:w="3150" w:type="dxa"/>
            <w:vAlign w:val="center"/>
          </w:tcPr>
          <w:p w:rsidR="00333626" w:rsidRPr="004E33EB" w:rsidRDefault="00E34237" w:rsidP="004E33EB">
            <w:pPr>
              <w:pStyle w:val="NoSpacing"/>
              <w:rPr>
                <w:sz w:val="20"/>
                <w:szCs w:val="20"/>
              </w:rPr>
            </w:pPr>
            <w:r w:rsidRPr="004E33EB">
              <w:rPr>
                <w:sz w:val="20"/>
                <w:szCs w:val="20"/>
              </w:rPr>
              <w:t>The writer is beginning to define the topic, even though development is basic or general.</w:t>
            </w:r>
          </w:p>
        </w:tc>
        <w:tc>
          <w:tcPr>
            <w:tcW w:w="2808" w:type="dxa"/>
            <w:vAlign w:val="center"/>
          </w:tcPr>
          <w:p w:rsidR="00333626" w:rsidRPr="004E33EB" w:rsidRDefault="00E34237" w:rsidP="004E33EB">
            <w:pPr>
              <w:pStyle w:val="NoSpacing"/>
              <w:rPr>
                <w:sz w:val="20"/>
                <w:szCs w:val="20"/>
              </w:rPr>
            </w:pPr>
            <w:r w:rsidRPr="004E33EB">
              <w:rPr>
                <w:sz w:val="20"/>
                <w:szCs w:val="20"/>
              </w:rPr>
              <w:t>The paper has no clear sense of purpose or central theme.  To extract meaning from the text, the reader must make inferences based on sketchy or missing details.</w:t>
            </w:r>
          </w:p>
        </w:tc>
      </w:tr>
      <w:tr w:rsidR="00333626" w:rsidRPr="004E33EB" w:rsidTr="004E33EB">
        <w:tc>
          <w:tcPr>
            <w:tcW w:w="1469" w:type="dxa"/>
          </w:tcPr>
          <w:p w:rsidR="004E33EB" w:rsidRDefault="004E33EB" w:rsidP="00346939">
            <w:pPr>
              <w:pStyle w:val="NoSpacing"/>
              <w:rPr>
                <w:sz w:val="20"/>
                <w:szCs w:val="20"/>
              </w:rPr>
            </w:pPr>
          </w:p>
          <w:p w:rsidR="00333626" w:rsidRDefault="00333626" w:rsidP="00346939">
            <w:pPr>
              <w:pStyle w:val="NoSpacing"/>
              <w:rPr>
                <w:b/>
                <w:szCs w:val="24"/>
              </w:rPr>
            </w:pPr>
            <w:r w:rsidRPr="00B90675">
              <w:rPr>
                <w:b/>
                <w:szCs w:val="24"/>
              </w:rPr>
              <w:t>Organization</w:t>
            </w:r>
          </w:p>
          <w:p w:rsidR="00FA2332" w:rsidRDefault="00FA2332" w:rsidP="00346939">
            <w:pPr>
              <w:pStyle w:val="NoSpacing"/>
              <w:rPr>
                <w:b/>
                <w:szCs w:val="24"/>
              </w:rPr>
            </w:pPr>
          </w:p>
          <w:p w:rsidR="00FA2332" w:rsidRPr="00B90675" w:rsidRDefault="00FA2332" w:rsidP="00346939">
            <w:pPr>
              <w:pStyle w:val="NoSpacing"/>
              <w:rPr>
                <w:b/>
                <w:szCs w:val="24"/>
              </w:rPr>
            </w:pPr>
            <w:r>
              <w:rPr>
                <w:b/>
                <w:szCs w:val="24"/>
              </w:rPr>
              <w:t>PSLO 2</w:t>
            </w:r>
          </w:p>
        </w:tc>
        <w:tc>
          <w:tcPr>
            <w:tcW w:w="3589" w:type="dxa"/>
            <w:vAlign w:val="center"/>
          </w:tcPr>
          <w:p w:rsidR="00333626" w:rsidRPr="004E33EB" w:rsidRDefault="004C3E8C" w:rsidP="004E33EB">
            <w:pPr>
              <w:pStyle w:val="NoSpacing"/>
              <w:rPr>
                <w:sz w:val="20"/>
                <w:szCs w:val="20"/>
              </w:rPr>
            </w:pPr>
            <w:r w:rsidRPr="004E33EB">
              <w:rPr>
                <w:sz w:val="20"/>
                <w:szCs w:val="20"/>
              </w:rPr>
              <w:t>The organization enhances and showcases the central theme.  Organization strategy is appropriate for the essay. Includes an introduction and conclusion.</w:t>
            </w:r>
          </w:p>
        </w:tc>
        <w:tc>
          <w:tcPr>
            <w:tcW w:w="3150" w:type="dxa"/>
            <w:vAlign w:val="center"/>
          </w:tcPr>
          <w:p w:rsidR="00333626" w:rsidRPr="004E33EB" w:rsidRDefault="00E34237" w:rsidP="004E33EB">
            <w:pPr>
              <w:pStyle w:val="NoSpacing"/>
              <w:rPr>
                <w:sz w:val="20"/>
                <w:szCs w:val="20"/>
              </w:rPr>
            </w:pPr>
            <w:r w:rsidRPr="004E33EB">
              <w:rPr>
                <w:sz w:val="20"/>
                <w:szCs w:val="20"/>
              </w:rPr>
              <w:t xml:space="preserve">The organization of material is strong enough to move the reader through the essay; however, it does not necessarily flow organically from the content.  </w:t>
            </w:r>
          </w:p>
        </w:tc>
        <w:tc>
          <w:tcPr>
            <w:tcW w:w="2808" w:type="dxa"/>
            <w:vAlign w:val="center"/>
          </w:tcPr>
          <w:p w:rsidR="00333626" w:rsidRPr="004E33EB" w:rsidRDefault="00E34237" w:rsidP="004E33EB">
            <w:pPr>
              <w:pStyle w:val="NoSpacing"/>
              <w:rPr>
                <w:sz w:val="20"/>
                <w:szCs w:val="20"/>
              </w:rPr>
            </w:pPr>
            <w:r w:rsidRPr="004E33EB">
              <w:rPr>
                <w:sz w:val="20"/>
                <w:szCs w:val="20"/>
              </w:rPr>
              <w:t>The writing lacks a clear sense of direction. Ideas, details, or events seem strung together in a loose or random fashion.</w:t>
            </w:r>
          </w:p>
        </w:tc>
      </w:tr>
      <w:tr w:rsidR="00333626" w:rsidRPr="004E33EB" w:rsidTr="004E33EB">
        <w:tc>
          <w:tcPr>
            <w:tcW w:w="1469" w:type="dxa"/>
          </w:tcPr>
          <w:p w:rsidR="004E33EB" w:rsidRDefault="004E33EB" w:rsidP="00346939">
            <w:pPr>
              <w:pStyle w:val="NoSpacing"/>
              <w:rPr>
                <w:sz w:val="20"/>
                <w:szCs w:val="20"/>
              </w:rPr>
            </w:pPr>
          </w:p>
          <w:p w:rsidR="00333626" w:rsidRDefault="00333626" w:rsidP="00346939">
            <w:pPr>
              <w:pStyle w:val="NoSpacing"/>
              <w:rPr>
                <w:b/>
                <w:szCs w:val="24"/>
              </w:rPr>
            </w:pPr>
            <w:r w:rsidRPr="00B90675">
              <w:rPr>
                <w:b/>
                <w:szCs w:val="24"/>
              </w:rPr>
              <w:t>Structure</w:t>
            </w:r>
          </w:p>
          <w:p w:rsidR="00FA2332" w:rsidRDefault="00FA2332" w:rsidP="00346939">
            <w:pPr>
              <w:pStyle w:val="NoSpacing"/>
              <w:rPr>
                <w:b/>
                <w:szCs w:val="24"/>
              </w:rPr>
            </w:pPr>
          </w:p>
          <w:p w:rsidR="00FA2332" w:rsidRPr="00B90675" w:rsidRDefault="00FA2332" w:rsidP="00346939">
            <w:pPr>
              <w:pStyle w:val="NoSpacing"/>
              <w:rPr>
                <w:b/>
                <w:szCs w:val="24"/>
              </w:rPr>
            </w:pPr>
            <w:r>
              <w:rPr>
                <w:b/>
                <w:szCs w:val="24"/>
              </w:rPr>
              <w:t>PSLO 2</w:t>
            </w:r>
          </w:p>
        </w:tc>
        <w:tc>
          <w:tcPr>
            <w:tcW w:w="3589" w:type="dxa"/>
            <w:vAlign w:val="center"/>
          </w:tcPr>
          <w:p w:rsidR="00333626" w:rsidRPr="004E33EB" w:rsidRDefault="004C3E8C" w:rsidP="004E33EB">
            <w:pPr>
              <w:pStyle w:val="NoSpacing"/>
              <w:rPr>
                <w:sz w:val="20"/>
                <w:szCs w:val="20"/>
              </w:rPr>
            </w:pPr>
            <w:r w:rsidRPr="004E33EB">
              <w:rPr>
                <w:sz w:val="20"/>
                <w:szCs w:val="20"/>
              </w:rPr>
              <w:t>The structure guides the reader through the essay in a clear and controlled way. The essay includes a thesis statement, topic sentences, paragraphing, transitions, and an interesting title.</w:t>
            </w:r>
          </w:p>
        </w:tc>
        <w:tc>
          <w:tcPr>
            <w:tcW w:w="3150" w:type="dxa"/>
            <w:vAlign w:val="center"/>
          </w:tcPr>
          <w:p w:rsidR="00333626" w:rsidRPr="004E33EB" w:rsidRDefault="00E34237" w:rsidP="004E33EB">
            <w:pPr>
              <w:pStyle w:val="NoSpacing"/>
              <w:rPr>
                <w:sz w:val="20"/>
                <w:szCs w:val="20"/>
              </w:rPr>
            </w:pPr>
            <w:r w:rsidRPr="004E33EB">
              <w:rPr>
                <w:sz w:val="20"/>
                <w:szCs w:val="20"/>
              </w:rPr>
              <w:t>The writer uses some elements of structure, but in a very plain and uninspired way.  Thesis or topic sentences are poorly constructed.  Transitions are spotty.  The title may be missing or uninteresting.</w:t>
            </w:r>
          </w:p>
        </w:tc>
        <w:tc>
          <w:tcPr>
            <w:tcW w:w="2808" w:type="dxa"/>
            <w:vAlign w:val="center"/>
          </w:tcPr>
          <w:p w:rsidR="00333626" w:rsidRPr="004E33EB" w:rsidRDefault="00E34237" w:rsidP="004E33EB">
            <w:pPr>
              <w:pStyle w:val="NoSpacing"/>
              <w:rPr>
                <w:sz w:val="20"/>
                <w:szCs w:val="20"/>
              </w:rPr>
            </w:pPr>
            <w:r w:rsidRPr="004E33EB">
              <w:rPr>
                <w:sz w:val="20"/>
                <w:szCs w:val="20"/>
              </w:rPr>
              <w:t>The writing lacks a clear sense of direction.  Ideas, details, or events seem strung together in a loose or random fashion.  No thesis, topic sentences, paragraphing are evident. There is no internal structure.</w:t>
            </w:r>
          </w:p>
        </w:tc>
      </w:tr>
      <w:tr w:rsidR="00333626" w:rsidRPr="004E33EB" w:rsidTr="004E33EB">
        <w:tc>
          <w:tcPr>
            <w:tcW w:w="1469" w:type="dxa"/>
          </w:tcPr>
          <w:p w:rsidR="004E33EB" w:rsidRDefault="004E33EB" w:rsidP="00346939">
            <w:pPr>
              <w:pStyle w:val="NoSpacing"/>
              <w:rPr>
                <w:sz w:val="20"/>
                <w:szCs w:val="20"/>
              </w:rPr>
            </w:pPr>
          </w:p>
          <w:p w:rsidR="00333626" w:rsidRDefault="00333626" w:rsidP="00346939">
            <w:pPr>
              <w:pStyle w:val="NoSpacing"/>
              <w:rPr>
                <w:b/>
                <w:szCs w:val="24"/>
              </w:rPr>
            </w:pPr>
            <w:r w:rsidRPr="00B90675">
              <w:rPr>
                <w:b/>
                <w:szCs w:val="24"/>
              </w:rPr>
              <w:t>Voice</w:t>
            </w:r>
          </w:p>
          <w:p w:rsidR="00FA2332" w:rsidRDefault="00FA2332" w:rsidP="00346939">
            <w:pPr>
              <w:pStyle w:val="NoSpacing"/>
              <w:rPr>
                <w:b/>
                <w:szCs w:val="24"/>
              </w:rPr>
            </w:pPr>
          </w:p>
          <w:p w:rsidR="00FA2332" w:rsidRPr="00B90675" w:rsidRDefault="00FA2332" w:rsidP="00346939">
            <w:pPr>
              <w:pStyle w:val="NoSpacing"/>
              <w:rPr>
                <w:b/>
                <w:szCs w:val="24"/>
              </w:rPr>
            </w:pPr>
            <w:r>
              <w:rPr>
                <w:b/>
                <w:szCs w:val="24"/>
              </w:rPr>
              <w:t>PSLO 6</w:t>
            </w:r>
          </w:p>
        </w:tc>
        <w:tc>
          <w:tcPr>
            <w:tcW w:w="3589" w:type="dxa"/>
            <w:vAlign w:val="center"/>
          </w:tcPr>
          <w:p w:rsidR="00333626" w:rsidRPr="004E33EB" w:rsidRDefault="004C3E8C" w:rsidP="004E33EB">
            <w:pPr>
              <w:pStyle w:val="NoSpacing"/>
              <w:rPr>
                <w:sz w:val="20"/>
                <w:szCs w:val="20"/>
              </w:rPr>
            </w:pPr>
            <w:r w:rsidRPr="004E33EB">
              <w:rPr>
                <w:sz w:val="20"/>
                <w:szCs w:val="20"/>
              </w:rPr>
              <w:t>The piece conveys the sense of a person behind the words; the reader can actually “hear” the “voice” of the writer.  The writer makes appropriate choices regarding audience and purpose.</w:t>
            </w:r>
          </w:p>
        </w:tc>
        <w:tc>
          <w:tcPr>
            <w:tcW w:w="3150" w:type="dxa"/>
            <w:vAlign w:val="center"/>
          </w:tcPr>
          <w:p w:rsidR="00333626" w:rsidRPr="004E33EB" w:rsidRDefault="00E34237" w:rsidP="004E33EB">
            <w:pPr>
              <w:pStyle w:val="NoSpacing"/>
              <w:rPr>
                <w:sz w:val="20"/>
                <w:szCs w:val="20"/>
              </w:rPr>
            </w:pPr>
            <w:r w:rsidRPr="004E33EB">
              <w:rPr>
                <w:sz w:val="20"/>
                <w:szCs w:val="20"/>
              </w:rPr>
              <w:t>The writer may or may not seem sincere.  The writer is not fully engaged or involved, resulting in an essay that is not compelling.  The writer did the bare minimum.</w:t>
            </w:r>
          </w:p>
        </w:tc>
        <w:tc>
          <w:tcPr>
            <w:tcW w:w="2808" w:type="dxa"/>
            <w:vAlign w:val="center"/>
          </w:tcPr>
          <w:p w:rsidR="00333626" w:rsidRPr="004E33EB" w:rsidRDefault="00E34237" w:rsidP="004E33EB">
            <w:pPr>
              <w:pStyle w:val="NoSpacing"/>
              <w:rPr>
                <w:sz w:val="20"/>
                <w:szCs w:val="20"/>
              </w:rPr>
            </w:pPr>
            <w:r w:rsidRPr="004E33EB">
              <w:rPr>
                <w:sz w:val="20"/>
                <w:szCs w:val="20"/>
              </w:rPr>
              <w:t>The writer seems indifferent, uninvolved, or distanced from the topic and/or the audience.</w:t>
            </w:r>
          </w:p>
        </w:tc>
      </w:tr>
      <w:tr w:rsidR="00333626" w:rsidRPr="004E33EB" w:rsidTr="004E33EB">
        <w:tc>
          <w:tcPr>
            <w:tcW w:w="1469" w:type="dxa"/>
          </w:tcPr>
          <w:p w:rsidR="004E33EB" w:rsidRDefault="004E33EB" w:rsidP="00346939">
            <w:pPr>
              <w:pStyle w:val="NoSpacing"/>
              <w:rPr>
                <w:sz w:val="20"/>
                <w:szCs w:val="20"/>
              </w:rPr>
            </w:pPr>
          </w:p>
          <w:p w:rsidR="00333626" w:rsidRPr="00B90675" w:rsidRDefault="00333626" w:rsidP="00346939">
            <w:pPr>
              <w:pStyle w:val="NoSpacing"/>
              <w:rPr>
                <w:b/>
                <w:szCs w:val="24"/>
              </w:rPr>
            </w:pPr>
            <w:r w:rsidRPr="00B90675">
              <w:rPr>
                <w:b/>
                <w:szCs w:val="24"/>
              </w:rPr>
              <w:t>Word Choice</w:t>
            </w:r>
          </w:p>
        </w:tc>
        <w:tc>
          <w:tcPr>
            <w:tcW w:w="3589" w:type="dxa"/>
            <w:vAlign w:val="center"/>
          </w:tcPr>
          <w:p w:rsidR="00333626" w:rsidRPr="004E33EB" w:rsidRDefault="004C3E8C" w:rsidP="004E33EB">
            <w:pPr>
              <w:pStyle w:val="NoSpacing"/>
              <w:rPr>
                <w:sz w:val="20"/>
                <w:szCs w:val="20"/>
              </w:rPr>
            </w:pPr>
            <w:r w:rsidRPr="004E33EB">
              <w:rPr>
                <w:sz w:val="20"/>
                <w:szCs w:val="20"/>
              </w:rPr>
              <w:t>Words convey the intended message in a precise, interesting, and natural way.  Words are clear, exact, specific, and sensitive to connotations.  Wordiness, cliché, redundancy, and awkwardness do not mar the piece.  Vivid and apt images, comparisons, and metaphorical language deepen and enrich meaning.</w:t>
            </w:r>
          </w:p>
        </w:tc>
        <w:tc>
          <w:tcPr>
            <w:tcW w:w="3150" w:type="dxa"/>
            <w:vAlign w:val="center"/>
          </w:tcPr>
          <w:p w:rsidR="00333626" w:rsidRPr="004E33EB" w:rsidRDefault="002E1C55" w:rsidP="004E33EB">
            <w:pPr>
              <w:pStyle w:val="NoSpacing"/>
              <w:rPr>
                <w:sz w:val="20"/>
                <w:szCs w:val="20"/>
              </w:rPr>
            </w:pPr>
            <w:r w:rsidRPr="004E33EB">
              <w:rPr>
                <w:sz w:val="20"/>
                <w:szCs w:val="20"/>
              </w:rPr>
              <w:t>The language is functional, even if it lacks much energy.  It is easy to figure out the writer’s meaning on a general level.  The essay contains some wordiness and/or awkwardly phrased sentences.  The essay lacks imagery or uses obvious images.</w:t>
            </w:r>
          </w:p>
        </w:tc>
        <w:tc>
          <w:tcPr>
            <w:tcW w:w="2808" w:type="dxa"/>
            <w:vAlign w:val="center"/>
          </w:tcPr>
          <w:p w:rsidR="00333626" w:rsidRPr="004E33EB" w:rsidRDefault="002E1C55" w:rsidP="004E33EB">
            <w:pPr>
              <w:pStyle w:val="NoSpacing"/>
              <w:rPr>
                <w:sz w:val="20"/>
                <w:szCs w:val="20"/>
              </w:rPr>
            </w:pPr>
            <w:r w:rsidRPr="004E33EB">
              <w:rPr>
                <w:sz w:val="20"/>
                <w:szCs w:val="20"/>
              </w:rPr>
              <w:t xml:space="preserve">The writer struggles with a limited vocabulary, searching for words to convey meaning.  Problems with syntax and wordiness are significant.  </w:t>
            </w:r>
          </w:p>
        </w:tc>
      </w:tr>
      <w:tr w:rsidR="00333626" w:rsidRPr="004E33EB" w:rsidTr="004E33EB">
        <w:tc>
          <w:tcPr>
            <w:tcW w:w="1469" w:type="dxa"/>
          </w:tcPr>
          <w:p w:rsidR="004E33EB" w:rsidRDefault="004E33EB" w:rsidP="00346939">
            <w:pPr>
              <w:pStyle w:val="NoSpacing"/>
              <w:rPr>
                <w:sz w:val="20"/>
                <w:szCs w:val="20"/>
              </w:rPr>
            </w:pPr>
          </w:p>
          <w:p w:rsidR="00333626" w:rsidRPr="00B90675" w:rsidRDefault="00333626" w:rsidP="00346939">
            <w:pPr>
              <w:pStyle w:val="NoSpacing"/>
              <w:rPr>
                <w:b/>
                <w:szCs w:val="24"/>
              </w:rPr>
            </w:pPr>
            <w:r w:rsidRPr="00B90675">
              <w:rPr>
                <w:b/>
                <w:szCs w:val="24"/>
              </w:rPr>
              <w:t>Sentence Fluency</w:t>
            </w:r>
          </w:p>
        </w:tc>
        <w:tc>
          <w:tcPr>
            <w:tcW w:w="3589" w:type="dxa"/>
            <w:vAlign w:val="center"/>
          </w:tcPr>
          <w:p w:rsidR="00333626" w:rsidRPr="004E33EB" w:rsidRDefault="004C3E8C" w:rsidP="004E33EB">
            <w:pPr>
              <w:pStyle w:val="NoSpacing"/>
              <w:rPr>
                <w:sz w:val="20"/>
                <w:szCs w:val="20"/>
              </w:rPr>
            </w:pPr>
            <w:r w:rsidRPr="004E33EB">
              <w:rPr>
                <w:sz w:val="20"/>
                <w:szCs w:val="20"/>
              </w:rPr>
              <w:t>The writing has an easy flow, rhythm, and cadence. Sentences are well built, with varied structures that suit their meaning.</w:t>
            </w:r>
          </w:p>
        </w:tc>
        <w:tc>
          <w:tcPr>
            <w:tcW w:w="3150" w:type="dxa"/>
            <w:vAlign w:val="center"/>
          </w:tcPr>
          <w:p w:rsidR="00333626" w:rsidRPr="004E33EB" w:rsidRDefault="002E1C55" w:rsidP="004E33EB">
            <w:pPr>
              <w:pStyle w:val="NoSpacing"/>
              <w:rPr>
                <w:sz w:val="20"/>
                <w:szCs w:val="20"/>
              </w:rPr>
            </w:pPr>
            <w:r w:rsidRPr="004E33EB">
              <w:rPr>
                <w:sz w:val="20"/>
                <w:szCs w:val="20"/>
              </w:rPr>
              <w:t>The essay moves the reader through the text, but it is either formal or businesslike.  The essay starts and stops in jumps.  There is not much sentence variety.</w:t>
            </w:r>
          </w:p>
        </w:tc>
        <w:tc>
          <w:tcPr>
            <w:tcW w:w="2808" w:type="dxa"/>
            <w:vAlign w:val="center"/>
          </w:tcPr>
          <w:p w:rsidR="00333626" w:rsidRPr="004E33EB" w:rsidRDefault="002E1C55" w:rsidP="004E33EB">
            <w:pPr>
              <w:pStyle w:val="NoSpacing"/>
              <w:rPr>
                <w:sz w:val="20"/>
                <w:szCs w:val="20"/>
              </w:rPr>
            </w:pPr>
            <w:r w:rsidRPr="004E33EB">
              <w:rPr>
                <w:sz w:val="20"/>
                <w:szCs w:val="20"/>
              </w:rPr>
              <w:t>The essay is crowded with stops and starts, unrelated material, and it lacks transitions from one idea to the next.  Sentences are r choppy or long and sprawling.</w:t>
            </w:r>
          </w:p>
        </w:tc>
      </w:tr>
      <w:tr w:rsidR="00333626" w:rsidRPr="004E33EB" w:rsidTr="004E33EB">
        <w:tc>
          <w:tcPr>
            <w:tcW w:w="1469" w:type="dxa"/>
          </w:tcPr>
          <w:p w:rsidR="004E33EB" w:rsidRDefault="004E33EB" w:rsidP="00346939">
            <w:pPr>
              <w:pStyle w:val="NoSpacing"/>
              <w:rPr>
                <w:sz w:val="20"/>
                <w:szCs w:val="20"/>
              </w:rPr>
            </w:pPr>
          </w:p>
          <w:p w:rsidR="00333626" w:rsidRPr="00B90675" w:rsidRDefault="00333626" w:rsidP="00346939">
            <w:pPr>
              <w:pStyle w:val="NoSpacing"/>
              <w:rPr>
                <w:b/>
                <w:szCs w:val="24"/>
              </w:rPr>
            </w:pPr>
            <w:r w:rsidRPr="00B90675">
              <w:rPr>
                <w:b/>
                <w:szCs w:val="24"/>
              </w:rPr>
              <w:t>Sentence Faults</w:t>
            </w:r>
          </w:p>
        </w:tc>
        <w:tc>
          <w:tcPr>
            <w:tcW w:w="3589" w:type="dxa"/>
            <w:vAlign w:val="center"/>
          </w:tcPr>
          <w:p w:rsidR="00646162" w:rsidRDefault="004C3E8C" w:rsidP="004E33EB">
            <w:pPr>
              <w:pStyle w:val="NoSpacing"/>
              <w:rPr>
                <w:sz w:val="20"/>
                <w:szCs w:val="20"/>
              </w:rPr>
            </w:pPr>
            <w:r w:rsidRPr="004E33EB">
              <w:rPr>
                <w:sz w:val="20"/>
                <w:szCs w:val="20"/>
              </w:rPr>
              <w:t>The writing has no unintentional fragments, comma sp</w:t>
            </w:r>
            <w:r w:rsidR="00B90675">
              <w:rPr>
                <w:sz w:val="20"/>
                <w:szCs w:val="20"/>
              </w:rPr>
              <w:t>l</w:t>
            </w:r>
            <w:r w:rsidRPr="004E33EB">
              <w:rPr>
                <w:sz w:val="20"/>
                <w:szCs w:val="20"/>
              </w:rPr>
              <w:t xml:space="preserve">ices, </w:t>
            </w:r>
          </w:p>
          <w:p w:rsidR="00333626" w:rsidRPr="004E33EB" w:rsidRDefault="004C3E8C" w:rsidP="004E33EB">
            <w:pPr>
              <w:pStyle w:val="NoSpacing"/>
              <w:rPr>
                <w:sz w:val="20"/>
                <w:szCs w:val="20"/>
              </w:rPr>
            </w:pPr>
            <w:r w:rsidRPr="004E33EB">
              <w:rPr>
                <w:sz w:val="20"/>
                <w:szCs w:val="20"/>
              </w:rPr>
              <w:t>or run-on/fused sentences.</w:t>
            </w:r>
          </w:p>
        </w:tc>
        <w:tc>
          <w:tcPr>
            <w:tcW w:w="3150" w:type="dxa"/>
            <w:vAlign w:val="center"/>
          </w:tcPr>
          <w:p w:rsidR="00333626" w:rsidRPr="004E33EB" w:rsidRDefault="002E1C55" w:rsidP="004E33EB">
            <w:pPr>
              <w:pStyle w:val="NoSpacing"/>
              <w:rPr>
                <w:sz w:val="20"/>
                <w:szCs w:val="20"/>
              </w:rPr>
            </w:pPr>
            <w:r w:rsidRPr="004E33EB">
              <w:rPr>
                <w:sz w:val="20"/>
                <w:szCs w:val="20"/>
              </w:rPr>
              <w:t>The essay has one or two unintentional fragments, comma splices, or run-on/fused sentences.</w:t>
            </w:r>
          </w:p>
        </w:tc>
        <w:tc>
          <w:tcPr>
            <w:tcW w:w="2808" w:type="dxa"/>
            <w:vAlign w:val="center"/>
          </w:tcPr>
          <w:p w:rsidR="00333626" w:rsidRPr="004E33EB" w:rsidRDefault="002E1C55" w:rsidP="004E33EB">
            <w:pPr>
              <w:pStyle w:val="NoSpacing"/>
              <w:rPr>
                <w:sz w:val="20"/>
                <w:szCs w:val="20"/>
              </w:rPr>
            </w:pPr>
            <w:r w:rsidRPr="004E33EB">
              <w:rPr>
                <w:sz w:val="20"/>
                <w:szCs w:val="20"/>
              </w:rPr>
              <w:t>The essay has three or more unintentional fragments, comma splices, or run-on/fused sentences.</w:t>
            </w:r>
          </w:p>
        </w:tc>
      </w:tr>
      <w:tr w:rsidR="00333626" w:rsidRPr="004E33EB" w:rsidTr="004E33EB">
        <w:tc>
          <w:tcPr>
            <w:tcW w:w="1469" w:type="dxa"/>
          </w:tcPr>
          <w:p w:rsidR="004E33EB" w:rsidRDefault="004E33EB" w:rsidP="00346939">
            <w:pPr>
              <w:pStyle w:val="NoSpacing"/>
              <w:rPr>
                <w:sz w:val="20"/>
                <w:szCs w:val="20"/>
              </w:rPr>
            </w:pPr>
          </w:p>
          <w:p w:rsidR="00333626" w:rsidRDefault="00333626" w:rsidP="00346939">
            <w:pPr>
              <w:pStyle w:val="NoSpacing"/>
              <w:rPr>
                <w:b/>
                <w:szCs w:val="24"/>
              </w:rPr>
            </w:pPr>
            <w:r w:rsidRPr="00B90675">
              <w:rPr>
                <w:b/>
                <w:szCs w:val="24"/>
              </w:rPr>
              <w:t>Conventions</w:t>
            </w:r>
          </w:p>
          <w:p w:rsidR="002042A5" w:rsidRDefault="002042A5" w:rsidP="00346939">
            <w:pPr>
              <w:pStyle w:val="NoSpacing"/>
              <w:rPr>
                <w:b/>
                <w:szCs w:val="24"/>
              </w:rPr>
            </w:pPr>
          </w:p>
          <w:p w:rsidR="00EC1F5A" w:rsidRDefault="002042A5" w:rsidP="00346939">
            <w:pPr>
              <w:pStyle w:val="NoSpacing"/>
              <w:rPr>
                <w:b/>
                <w:szCs w:val="24"/>
              </w:rPr>
            </w:pPr>
            <w:r>
              <w:rPr>
                <w:b/>
                <w:szCs w:val="24"/>
              </w:rPr>
              <w:t>(</w:t>
            </w:r>
            <w:r w:rsidR="00EC1F5A">
              <w:rPr>
                <w:b/>
                <w:szCs w:val="24"/>
              </w:rPr>
              <w:t>a.k.a.</w:t>
            </w:r>
          </w:p>
          <w:p w:rsidR="00EC1F5A" w:rsidRPr="00B90675" w:rsidRDefault="00EC1F5A" w:rsidP="00346939">
            <w:pPr>
              <w:pStyle w:val="NoSpacing"/>
              <w:rPr>
                <w:b/>
                <w:szCs w:val="24"/>
              </w:rPr>
            </w:pPr>
            <w:r>
              <w:rPr>
                <w:b/>
                <w:szCs w:val="24"/>
              </w:rPr>
              <w:t>Mechanics)</w:t>
            </w:r>
          </w:p>
        </w:tc>
        <w:tc>
          <w:tcPr>
            <w:tcW w:w="3589" w:type="dxa"/>
            <w:vAlign w:val="center"/>
          </w:tcPr>
          <w:p w:rsidR="00333626" w:rsidRPr="004E33EB" w:rsidRDefault="00E34237" w:rsidP="004E33EB">
            <w:pPr>
              <w:pStyle w:val="NoSpacing"/>
              <w:rPr>
                <w:sz w:val="20"/>
                <w:szCs w:val="20"/>
              </w:rPr>
            </w:pPr>
            <w:r w:rsidRPr="004E33EB">
              <w:rPr>
                <w:sz w:val="20"/>
                <w:szCs w:val="20"/>
              </w:rPr>
              <w:t xml:space="preserve">The writer demonstrates the ability to use standard writing conventions (e.g., spelling, punctuation, </w:t>
            </w:r>
            <w:proofErr w:type="gramStart"/>
            <w:r w:rsidRPr="004E33EB">
              <w:rPr>
                <w:sz w:val="20"/>
                <w:szCs w:val="20"/>
              </w:rPr>
              <w:t>capital</w:t>
            </w:r>
            <w:proofErr w:type="gramEnd"/>
            <w:r w:rsidRPr="004E33EB">
              <w:rPr>
                <w:sz w:val="20"/>
                <w:szCs w:val="20"/>
              </w:rPr>
              <w:t xml:space="preserve"> letters).  The essay shows proficiency in using tense, case, agreement, and reference.</w:t>
            </w:r>
          </w:p>
        </w:tc>
        <w:tc>
          <w:tcPr>
            <w:tcW w:w="3150" w:type="dxa"/>
            <w:vAlign w:val="center"/>
          </w:tcPr>
          <w:p w:rsidR="00333626" w:rsidRPr="004E33EB" w:rsidRDefault="002E1C55" w:rsidP="004E33EB">
            <w:pPr>
              <w:pStyle w:val="NoSpacing"/>
              <w:rPr>
                <w:sz w:val="20"/>
                <w:szCs w:val="20"/>
              </w:rPr>
            </w:pPr>
            <w:r w:rsidRPr="004E33EB">
              <w:rPr>
                <w:sz w:val="20"/>
                <w:szCs w:val="20"/>
              </w:rPr>
              <w:t>The writer shows reasonable control over a limited range of standard writing conventions.  Conventions are sometimes handled well, and at other times are distracting and impair reading.</w:t>
            </w:r>
          </w:p>
        </w:tc>
        <w:tc>
          <w:tcPr>
            <w:tcW w:w="2808" w:type="dxa"/>
            <w:vAlign w:val="center"/>
          </w:tcPr>
          <w:p w:rsidR="00333626" w:rsidRPr="004E33EB" w:rsidRDefault="002E1C55" w:rsidP="004E33EB">
            <w:pPr>
              <w:pStyle w:val="NoSpacing"/>
              <w:rPr>
                <w:sz w:val="20"/>
                <w:szCs w:val="20"/>
              </w:rPr>
            </w:pPr>
            <w:r w:rsidRPr="004E33EB">
              <w:rPr>
                <w:sz w:val="20"/>
                <w:szCs w:val="20"/>
              </w:rPr>
              <w:t>Errors in spelling, punctuation, capitalization, and grammar repeatedly distract the reader and make the text difficult to read.</w:t>
            </w:r>
          </w:p>
        </w:tc>
      </w:tr>
      <w:tr w:rsidR="00333626" w:rsidRPr="004E33EB" w:rsidTr="004E33EB">
        <w:tc>
          <w:tcPr>
            <w:tcW w:w="1469" w:type="dxa"/>
          </w:tcPr>
          <w:p w:rsidR="004E33EB" w:rsidRDefault="004E33EB" w:rsidP="00346939">
            <w:pPr>
              <w:pStyle w:val="NoSpacing"/>
              <w:rPr>
                <w:sz w:val="20"/>
                <w:szCs w:val="20"/>
              </w:rPr>
            </w:pPr>
          </w:p>
          <w:p w:rsidR="00333626" w:rsidRDefault="00333626" w:rsidP="00346939">
            <w:pPr>
              <w:pStyle w:val="NoSpacing"/>
              <w:rPr>
                <w:b/>
                <w:szCs w:val="24"/>
              </w:rPr>
            </w:pPr>
            <w:r w:rsidRPr="00B90675">
              <w:rPr>
                <w:b/>
                <w:szCs w:val="24"/>
              </w:rPr>
              <w:t>Presentation</w:t>
            </w:r>
          </w:p>
          <w:p w:rsidR="00FA2332" w:rsidRDefault="00FA2332" w:rsidP="00346939">
            <w:pPr>
              <w:pStyle w:val="NoSpacing"/>
              <w:rPr>
                <w:b/>
                <w:szCs w:val="24"/>
              </w:rPr>
            </w:pPr>
          </w:p>
          <w:p w:rsidR="00FA2332" w:rsidRPr="00B90675" w:rsidRDefault="00FA2332" w:rsidP="00346939">
            <w:pPr>
              <w:pStyle w:val="NoSpacing"/>
              <w:rPr>
                <w:b/>
                <w:szCs w:val="24"/>
              </w:rPr>
            </w:pPr>
            <w:r>
              <w:rPr>
                <w:b/>
                <w:szCs w:val="24"/>
              </w:rPr>
              <w:t>PSLO 4</w:t>
            </w:r>
          </w:p>
        </w:tc>
        <w:tc>
          <w:tcPr>
            <w:tcW w:w="3589" w:type="dxa"/>
            <w:vAlign w:val="center"/>
          </w:tcPr>
          <w:p w:rsidR="00333626" w:rsidRPr="004E33EB" w:rsidRDefault="00E34237" w:rsidP="004E33EB">
            <w:pPr>
              <w:pStyle w:val="NoSpacing"/>
              <w:rPr>
                <w:sz w:val="20"/>
                <w:szCs w:val="20"/>
              </w:rPr>
            </w:pPr>
            <w:r w:rsidRPr="004E33EB">
              <w:rPr>
                <w:sz w:val="20"/>
                <w:szCs w:val="20"/>
              </w:rPr>
              <w:t>The form and</w:t>
            </w:r>
            <w:r w:rsidR="002D4786">
              <w:rPr>
                <w:sz w:val="20"/>
                <w:szCs w:val="20"/>
              </w:rPr>
              <w:t xml:space="preserve"> presentation </w:t>
            </w:r>
            <w:r w:rsidR="002D4786" w:rsidRPr="004E33EB">
              <w:rPr>
                <w:sz w:val="20"/>
                <w:szCs w:val="20"/>
              </w:rPr>
              <w:t>understandable</w:t>
            </w:r>
            <w:r w:rsidRPr="004E33EB">
              <w:rPr>
                <w:sz w:val="20"/>
                <w:szCs w:val="20"/>
              </w:rPr>
              <w:t xml:space="preserve"> and connect</w:t>
            </w:r>
            <w:r w:rsidR="002D4786">
              <w:rPr>
                <w:sz w:val="20"/>
                <w:szCs w:val="20"/>
              </w:rPr>
              <w:t>s</w:t>
            </w:r>
            <w:r w:rsidRPr="004E33EB">
              <w:rPr>
                <w:sz w:val="20"/>
                <w:szCs w:val="20"/>
              </w:rPr>
              <w:t xml:space="preserve"> to the message.</w:t>
            </w:r>
            <w:r w:rsidR="002D4786">
              <w:rPr>
                <w:sz w:val="20"/>
                <w:szCs w:val="20"/>
              </w:rPr>
              <w:t xml:space="preserve">  It is pleasing to the eye &amp;</w:t>
            </w:r>
            <w:r w:rsidRPr="004E33EB">
              <w:rPr>
                <w:sz w:val="20"/>
                <w:szCs w:val="20"/>
              </w:rPr>
              <w:t xml:space="preserve"> follows the </w:t>
            </w:r>
            <w:r w:rsidR="004E33EB">
              <w:rPr>
                <w:sz w:val="20"/>
                <w:szCs w:val="20"/>
              </w:rPr>
              <w:t xml:space="preserve">MLA </w:t>
            </w:r>
            <w:r w:rsidR="002D4786">
              <w:rPr>
                <w:sz w:val="20"/>
                <w:szCs w:val="20"/>
              </w:rPr>
              <w:t>standards of presentation as discussed in Teamwork Peer Review.</w:t>
            </w:r>
          </w:p>
        </w:tc>
        <w:tc>
          <w:tcPr>
            <w:tcW w:w="3150" w:type="dxa"/>
            <w:vAlign w:val="center"/>
          </w:tcPr>
          <w:p w:rsidR="00333626" w:rsidRPr="004E33EB" w:rsidRDefault="002E1C55" w:rsidP="004E33EB">
            <w:pPr>
              <w:pStyle w:val="NoSpacing"/>
              <w:rPr>
                <w:sz w:val="20"/>
                <w:szCs w:val="20"/>
              </w:rPr>
            </w:pPr>
            <w:r w:rsidRPr="004E33EB">
              <w:rPr>
                <w:sz w:val="20"/>
                <w:szCs w:val="20"/>
              </w:rPr>
              <w:t>The writer’s message is understandable in this format.  The writer used a general essay format and did not meet all requirements of the MLA standard for presentation.</w:t>
            </w:r>
          </w:p>
        </w:tc>
        <w:tc>
          <w:tcPr>
            <w:tcW w:w="2808" w:type="dxa"/>
            <w:vAlign w:val="center"/>
          </w:tcPr>
          <w:p w:rsidR="00333626" w:rsidRPr="004E33EB" w:rsidRDefault="002E1C55" w:rsidP="004E33EB">
            <w:pPr>
              <w:pStyle w:val="NoSpacing"/>
              <w:rPr>
                <w:sz w:val="20"/>
                <w:szCs w:val="20"/>
              </w:rPr>
            </w:pPr>
            <w:r w:rsidRPr="004E33EB">
              <w:rPr>
                <w:sz w:val="20"/>
                <w:szCs w:val="20"/>
              </w:rPr>
              <w:t>The reader receives a garbled essay due to problems related to presentation of the text.</w:t>
            </w:r>
            <w:r w:rsidR="004E33EB" w:rsidRPr="004E33EB">
              <w:rPr>
                <w:sz w:val="20"/>
                <w:szCs w:val="20"/>
              </w:rPr>
              <w:t xml:space="preserve">  The essay is not formatted according to MLA standards.</w:t>
            </w:r>
          </w:p>
        </w:tc>
      </w:tr>
      <w:tr w:rsidR="00333626" w:rsidRPr="004E33EB" w:rsidTr="00A4258E">
        <w:trPr>
          <w:trHeight w:val="548"/>
        </w:trPr>
        <w:tc>
          <w:tcPr>
            <w:tcW w:w="1469" w:type="dxa"/>
            <w:vAlign w:val="center"/>
          </w:tcPr>
          <w:p w:rsidR="00333626" w:rsidRPr="00B90675" w:rsidRDefault="00333626" w:rsidP="00695E22">
            <w:pPr>
              <w:pStyle w:val="NoSpacing"/>
              <w:rPr>
                <w:b/>
                <w:szCs w:val="24"/>
              </w:rPr>
            </w:pPr>
            <w:r w:rsidRPr="00B90675">
              <w:rPr>
                <w:b/>
                <w:szCs w:val="24"/>
              </w:rPr>
              <w:t>Overall Impression</w:t>
            </w:r>
          </w:p>
        </w:tc>
        <w:tc>
          <w:tcPr>
            <w:tcW w:w="3589" w:type="dxa"/>
            <w:vAlign w:val="center"/>
          </w:tcPr>
          <w:p w:rsidR="00333626" w:rsidRPr="004E33EB" w:rsidRDefault="00E34237" w:rsidP="004E33EB">
            <w:pPr>
              <w:pStyle w:val="NoSpacing"/>
              <w:rPr>
                <w:sz w:val="20"/>
                <w:szCs w:val="20"/>
              </w:rPr>
            </w:pPr>
            <w:r w:rsidRPr="004E33EB">
              <w:rPr>
                <w:sz w:val="20"/>
                <w:szCs w:val="20"/>
              </w:rPr>
              <w:t>The overall impression the essay makes is superior.</w:t>
            </w:r>
          </w:p>
        </w:tc>
        <w:tc>
          <w:tcPr>
            <w:tcW w:w="3150" w:type="dxa"/>
            <w:vAlign w:val="center"/>
          </w:tcPr>
          <w:p w:rsidR="00333626" w:rsidRPr="004E33EB" w:rsidRDefault="004E33EB" w:rsidP="004E33EB">
            <w:pPr>
              <w:pStyle w:val="NoSpacing"/>
              <w:rPr>
                <w:sz w:val="20"/>
                <w:szCs w:val="20"/>
              </w:rPr>
            </w:pPr>
            <w:r w:rsidRPr="004E33EB">
              <w:rPr>
                <w:sz w:val="20"/>
                <w:szCs w:val="20"/>
              </w:rPr>
              <w:t>The overall impression the essay makes is average.</w:t>
            </w:r>
          </w:p>
        </w:tc>
        <w:tc>
          <w:tcPr>
            <w:tcW w:w="2808" w:type="dxa"/>
            <w:vAlign w:val="center"/>
          </w:tcPr>
          <w:p w:rsidR="00333626" w:rsidRPr="004E33EB" w:rsidRDefault="004E33EB" w:rsidP="004E33EB">
            <w:pPr>
              <w:pStyle w:val="NoSpacing"/>
              <w:rPr>
                <w:sz w:val="20"/>
                <w:szCs w:val="20"/>
              </w:rPr>
            </w:pPr>
            <w:r w:rsidRPr="004E33EB">
              <w:rPr>
                <w:sz w:val="20"/>
                <w:szCs w:val="20"/>
              </w:rPr>
              <w:t>The overall impression the essay makes is unacceptable.</w:t>
            </w:r>
          </w:p>
        </w:tc>
      </w:tr>
    </w:tbl>
    <w:p w:rsidR="006A3E33" w:rsidRPr="004E33EB" w:rsidRDefault="006A3E33" w:rsidP="004E33EB">
      <w:pPr>
        <w:pStyle w:val="NoSpacing"/>
        <w:rPr>
          <w:sz w:val="22"/>
        </w:rPr>
      </w:pPr>
      <w:bookmarkStart w:id="0" w:name="_GoBack"/>
      <w:bookmarkEnd w:id="0"/>
    </w:p>
    <w:sectPr w:rsidR="006A3E33" w:rsidRPr="004E33EB" w:rsidSect="004E33EB">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46939"/>
    <w:rsid w:val="002042A5"/>
    <w:rsid w:val="002D4786"/>
    <w:rsid w:val="002E1C55"/>
    <w:rsid w:val="00333626"/>
    <w:rsid w:val="00346939"/>
    <w:rsid w:val="004C3E8C"/>
    <w:rsid w:val="004E33EB"/>
    <w:rsid w:val="005D376B"/>
    <w:rsid w:val="005E5754"/>
    <w:rsid w:val="00646162"/>
    <w:rsid w:val="00695E22"/>
    <w:rsid w:val="006A3E33"/>
    <w:rsid w:val="008C1813"/>
    <w:rsid w:val="00A4258E"/>
    <w:rsid w:val="00B90675"/>
    <w:rsid w:val="00C23504"/>
    <w:rsid w:val="00CB4E44"/>
    <w:rsid w:val="00D00D32"/>
    <w:rsid w:val="00D03806"/>
    <w:rsid w:val="00D32317"/>
    <w:rsid w:val="00E20BF9"/>
    <w:rsid w:val="00E34237"/>
    <w:rsid w:val="00EC1F5A"/>
    <w:rsid w:val="00FA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939"/>
    <w:pPr>
      <w:spacing w:after="0" w:line="240" w:lineRule="auto"/>
    </w:pPr>
  </w:style>
  <w:style w:type="table" w:styleId="TableGrid">
    <w:name w:val="Table Grid"/>
    <w:basedOn w:val="TableNormal"/>
    <w:uiPriority w:val="59"/>
    <w:rsid w:val="005D37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sorreldj</dc:creator>
  <cp:lastModifiedBy>Michelle Judice</cp:lastModifiedBy>
  <cp:revision>13</cp:revision>
  <cp:lastPrinted>2012-08-24T21:13:00Z</cp:lastPrinted>
  <dcterms:created xsi:type="dcterms:W3CDTF">2010-08-04T15:40:00Z</dcterms:created>
  <dcterms:modified xsi:type="dcterms:W3CDTF">2012-10-22T22:42:00Z</dcterms:modified>
</cp:coreProperties>
</file>